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Parking p</w:t>
      </w:r>
      <w:bookmarkStart w:id="0" w:name="_GoBack"/>
      <w:bookmarkEnd w:id="0"/>
      <w:r w:rsidRPr="00D00F88">
        <w:rPr>
          <w:rFonts w:ascii="Arial" w:eastAsia="Times New Roman" w:hAnsi="Arial" w:cs="Arial"/>
          <w:color w:val="000000"/>
        </w:rPr>
        <w:t xml:space="preserve">ermits for the January 1- June 30, 2021 permit cycle will be available online at </w:t>
      </w:r>
      <w:hyperlink r:id="rId5" w:history="1">
        <w:r w:rsidRPr="00D00F88">
          <w:rPr>
            <w:rStyle w:val="Hyperlink"/>
            <w:rFonts w:ascii="Arial" w:eastAsia="Times New Roman" w:hAnsi="Arial" w:cs="Arial"/>
          </w:rPr>
          <w:t>go.lehigh.edu/parking</w:t>
        </w:r>
      </w:hyperlink>
      <w:r w:rsidRPr="00D00F88">
        <w:rPr>
          <w:rFonts w:ascii="Arial" w:eastAsia="Times New Roman" w:hAnsi="Arial" w:cs="Arial"/>
          <w:color w:val="000000"/>
        </w:rPr>
        <w:t xml:space="preserve"> beginning on Friday, December 18, 2020.</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b/>
          <w:bCs/>
          <w:color w:val="000000"/>
        </w:rPr>
        <w:t>Parking Fees</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 xml:space="preserve">Parking permit fees will remain UNCHANGED for the January 1 - June 30, 2021 permit cycle.  For detailed information, please </w:t>
      </w:r>
      <w:hyperlink r:id="rId6" w:history="1">
        <w:r w:rsidRPr="00D00F88">
          <w:rPr>
            <w:rStyle w:val="Hyperlink"/>
            <w:rFonts w:ascii="Arial" w:eastAsia="Times New Roman" w:hAnsi="Arial" w:cs="Arial"/>
          </w:rPr>
          <w:t>click</w:t>
        </w:r>
      </w:hyperlink>
      <w:r w:rsidRPr="00D00F88">
        <w:rPr>
          <w:rFonts w:ascii="Arial" w:eastAsia="Times New Roman" w:hAnsi="Arial" w:cs="Arial"/>
          <w:color w:val="000000"/>
        </w:rPr>
        <w:t xml:space="preserve"> here.   As a result of the University’s decision to begin the spring semester on February 1, 2021, payroll deductions for parking permit fees will not begin until February 2021 but the permit will still be valid beginning January 1, 2021.</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b/>
          <w:bCs/>
          <w:color w:val="000000"/>
        </w:rPr>
        <w:t>Commuter Permits</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 xml:space="preserve">Faculty/staff with Founders Way or Goodman commuter permits who wish to keep their permits do not need to register for the spring. Your permit is valid until June 30, 2021. The commuter permits will continue to be valid in the </w:t>
      </w:r>
      <w:proofErr w:type="spellStart"/>
      <w:r w:rsidRPr="00D00F88">
        <w:rPr>
          <w:rFonts w:ascii="Arial" w:eastAsia="Times New Roman" w:hAnsi="Arial" w:cs="Arial"/>
          <w:color w:val="000000"/>
        </w:rPr>
        <w:t>Asa</w:t>
      </w:r>
      <w:proofErr w:type="spellEnd"/>
      <w:r w:rsidRPr="00D00F88">
        <w:rPr>
          <w:rFonts w:ascii="Arial" w:eastAsia="Times New Roman" w:hAnsi="Arial" w:cs="Arial"/>
          <w:color w:val="000000"/>
        </w:rPr>
        <w:t xml:space="preserve"> Residential and Sayre Residential parking zones, as well as the Goodman commuter lot. You will receive four (4) additional scratch off permits, $20 Lyft credit and $25 Passport Mobile App credit.  These items will be mailed to the same address your permit was mailed to in the fall.</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 xml:space="preserve">Faculty/staff with Founders Way or Goodman commuter permits who wish to purchase an on campus parking zone permit, </w:t>
      </w:r>
      <w:r w:rsidRPr="00D00F88">
        <w:rPr>
          <w:rFonts w:ascii="Arial" w:eastAsia="Times New Roman" w:hAnsi="Arial" w:cs="Arial"/>
          <w:b/>
          <w:bCs/>
          <w:color w:val="000000"/>
          <w:u w:val="single"/>
        </w:rPr>
        <w:t>MUST return the commuter permit to Parking Services by December 30, 2020</w:t>
      </w:r>
      <w:r w:rsidRPr="00D00F88">
        <w:rPr>
          <w:rFonts w:ascii="Arial" w:eastAsia="Times New Roman" w:hAnsi="Arial" w:cs="Arial"/>
          <w:color w:val="000000"/>
        </w:rPr>
        <w:t xml:space="preserve"> to receive a new permit.  </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b/>
          <w:bCs/>
          <w:color w:val="000000"/>
        </w:rPr>
        <w:t>Permit Zone Options</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 xml:space="preserve">Faculty/staff assigned to the following zones:  Alumni, Farrington, Southside (New Street) and </w:t>
      </w:r>
      <w:proofErr w:type="spellStart"/>
      <w:r w:rsidRPr="00D00F88">
        <w:rPr>
          <w:rFonts w:ascii="Arial" w:eastAsia="Times New Roman" w:hAnsi="Arial" w:cs="Arial"/>
          <w:color w:val="000000"/>
        </w:rPr>
        <w:t>Zoellner</w:t>
      </w:r>
      <w:proofErr w:type="spellEnd"/>
      <w:r w:rsidRPr="00D00F88">
        <w:rPr>
          <w:rFonts w:ascii="Arial" w:eastAsia="Times New Roman" w:hAnsi="Arial" w:cs="Arial"/>
          <w:color w:val="000000"/>
        </w:rPr>
        <w:t xml:space="preserve"> zones will see the following permit options:</w:t>
      </w:r>
    </w:p>
    <w:p w:rsidR="00D00F88" w:rsidRPr="00D00F88" w:rsidRDefault="00D00F88" w:rsidP="00D00F88">
      <w:pPr>
        <w:numPr>
          <w:ilvl w:val="0"/>
          <w:numId w:val="5"/>
        </w:numPr>
        <w:spacing w:before="240" w:after="240"/>
        <w:rPr>
          <w:rFonts w:ascii="Arial" w:eastAsia="Times New Roman" w:hAnsi="Arial" w:cs="Arial"/>
          <w:color w:val="000000"/>
        </w:rPr>
      </w:pPr>
      <w:r w:rsidRPr="00D00F88">
        <w:rPr>
          <w:rFonts w:ascii="Arial" w:eastAsia="Times New Roman" w:hAnsi="Arial" w:cs="Arial"/>
          <w:color w:val="000000"/>
        </w:rPr>
        <w:t>Assigned parking zone permit based on your campus address valid until June 30, 2021</w:t>
      </w:r>
    </w:p>
    <w:p w:rsidR="00D00F88" w:rsidRPr="00D00F88" w:rsidRDefault="00D00F88" w:rsidP="00D00F88">
      <w:pPr>
        <w:numPr>
          <w:ilvl w:val="0"/>
          <w:numId w:val="5"/>
        </w:numPr>
        <w:spacing w:before="240" w:after="240"/>
        <w:rPr>
          <w:rFonts w:ascii="Arial" w:eastAsia="Times New Roman" w:hAnsi="Arial" w:cs="Arial"/>
          <w:color w:val="000000"/>
        </w:rPr>
      </w:pPr>
      <w:r w:rsidRPr="00D00F88">
        <w:rPr>
          <w:rFonts w:ascii="Arial" w:eastAsia="Times New Roman" w:hAnsi="Arial" w:cs="Arial"/>
          <w:color w:val="000000"/>
        </w:rPr>
        <w:t>Founders Way commuter permit valid until June 30, 2021</w:t>
      </w:r>
    </w:p>
    <w:p w:rsidR="00D00F88" w:rsidRPr="00D00F88" w:rsidRDefault="00D00F88" w:rsidP="00D00F88">
      <w:pPr>
        <w:numPr>
          <w:ilvl w:val="0"/>
          <w:numId w:val="5"/>
        </w:numPr>
        <w:spacing w:before="240" w:after="240"/>
        <w:rPr>
          <w:rFonts w:ascii="Arial" w:eastAsia="Times New Roman" w:hAnsi="Arial" w:cs="Arial"/>
          <w:color w:val="000000"/>
        </w:rPr>
      </w:pPr>
      <w:r w:rsidRPr="00D00F88">
        <w:rPr>
          <w:rFonts w:ascii="Arial" w:eastAsia="Times New Roman" w:hAnsi="Arial" w:cs="Arial"/>
          <w:color w:val="000000"/>
        </w:rPr>
        <w:t>Goodman commuter permit valid until June 30, 2021</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Faculty/staff assigned to the Mountaintop or Goodman zones will see the following permit options: </w:t>
      </w:r>
    </w:p>
    <w:p w:rsidR="00D00F88" w:rsidRPr="00D00F88" w:rsidRDefault="00D00F88" w:rsidP="00D00F88">
      <w:pPr>
        <w:numPr>
          <w:ilvl w:val="0"/>
          <w:numId w:val="6"/>
        </w:numPr>
        <w:spacing w:before="240" w:after="240"/>
        <w:rPr>
          <w:rFonts w:ascii="Arial" w:eastAsia="Times New Roman" w:hAnsi="Arial" w:cs="Arial"/>
          <w:color w:val="000000"/>
        </w:rPr>
      </w:pPr>
      <w:r w:rsidRPr="00D00F88">
        <w:rPr>
          <w:rFonts w:ascii="Arial" w:eastAsia="Times New Roman" w:hAnsi="Arial" w:cs="Arial"/>
          <w:color w:val="000000"/>
        </w:rPr>
        <w:t xml:space="preserve">Mountaintop/Goodman zone with Alumni, Farrington or </w:t>
      </w:r>
      <w:proofErr w:type="spellStart"/>
      <w:r w:rsidRPr="00D00F88">
        <w:rPr>
          <w:rFonts w:ascii="Arial" w:eastAsia="Times New Roman" w:hAnsi="Arial" w:cs="Arial"/>
          <w:color w:val="000000"/>
        </w:rPr>
        <w:t>Zoellner</w:t>
      </w:r>
      <w:proofErr w:type="spellEnd"/>
      <w:r w:rsidRPr="00D00F88">
        <w:rPr>
          <w:rFonts w:ascii="Arial" w:eastAsia="Times New Roman" w:hAnsi="Arial" w:cs="Arial"/>
          <w:color w:val="000000"/>
        </w:rPr>
        <w:t xml:space="preserve"> garage access</w:t>
      </w:r>
    </w:p>
    <w:p w:rsidR="00D00F88" w:rsidRPr="00D00F88" w:rsidRDefault="00D00F88" w:rsidP="00D00F88">
      <w:pPr>
        <w:numPr>
          <w:ilvl w:val="0"/>
          <w:numId w:val="6"/>
        </w:numPr>
        <w:spacing w:before="240" w:after="240"/>
        <w:rPr>
          <w:rFonts w:ascii="Arial" w:eastAsia="Times New Roman" w:hAnsi="Arial" w:cs="Arial"/>
          <w:color w:val="000000"/>
        </w:rPr>
      </w:pPr>
      <w:r w:rsidRPr="00D00F88">
        <w:rPr>
          <w:rFonts w:ascii="Arial" w:eastAsia="Times New Roman" w:hAnsi="Arial" w:cs="Arial"/>
          <w:color w:val="000000"/>
        </w:rPr>
        <w:t>Founders Way commuter permit valid until June 30, 2021</w:t>
      </w:r>
    </w:p>
    <w:p w:rsidR="00D00F88" w:rsidRPr="00D00F88" w:rsidRDefault="00D00F88" w:rsidP="00D00F88">
      <w:pPr>
        <w:numPr>
          <w:ilvl w:val="0"/>
          <w:numId w:val="6"/>
        </w:numPr>
        <w:spacing w:before="240" w:after="240"/>
        <w:rPr>
          <w:rFonts w:ascii="Arial" w:eastAsia="Times New Roman" w:hAnsi="Arial" w:cs="Arial"/>
          <w:color w:val="000000"/>
        </w:rPr>
      </w:pPr>
      <w:r w:rsidRPr="00D00F88">
        <w:rPr>
          <w:rFonts w:ascii="Arial" w:eastAsia="Times New Roman" w:hAnsi="Arial" w:cs="Arial"/>
          <w:color w:val="000000"/>
        </w:rPr>
        <w:t>Goodman commuter permit valid until June 30, 2021</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 xml:space="preserve">To determine your assigned parking zone, please refer to </w:t>
      </w:r>
      <w:hyperlink r:id="rId7" w:history="1">
        <w:r w:rsidRPr="00D00F88">
          <w:rPr>
            <w:rStyle w:val="Hyperlink"/>
            <w:rFonts w:ascii="Arial" w:eastAsia="Times New Roman" w:hAnsi="Arial" w:cs="Arial"/>
          </w:rPr>
          <w:t>Appendix D</w:t>
        </w:r>
      </w:hyperlink>
      <w:r w:rsidRPr="00D00F88">
        <w:rPr>
          <w:rFonts w:ascii="Arial" w:eastAsia="Times New Roman" w:hAnsi="Arial" w:cs="Arial"/>
          <w:color w:val="000000"/>
        </w:rPr>
        <w:t>.</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 xml:space="preserve">The Founders Way and Goodman Commuter permits are valid in the </w:t>
      </w:r>
      <w:proofErr w:type="spellStart"/>
      <w:r w:rsidRPr="00D00F88">
        <w:rPr>
          <w:rFonts w:ascii="Arial" w:eastAsia="Times New Roman" w:hAnsi="Arial" w:cs="Arial"/>
          <w:color w:val="000000"/>
        </w:rPr>
        <w:t>Asa</w:t>
      </w:r>
      <w:proofErr w:type="spellEnd"/>
      <w:r w:rsidRPr="00D00F88">
        <w:rPr>
          <w:rFonts w:ascii="Arial" w:eastAsia="Times New Roman" w:hAnsi="Arial" w:cs="Arial"/>
          <w:color w:val="000000"/>
        </w:rPr>
        <w:t xml:space="preserve"> Packer Residential and Sayre zones until June 30, 2021.</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b/>
          <w:bCs/>
          <w:color w:val="000000"/>
        </w:rPr>
        <w:t>Adjuncts &amp; Wage Employees</w:t>
      </w:r>
    </w:p>
    <w:p w:rsidR="00D00F88" w:rsidRPr="00D00F88" w:rsidRDefault="00D00F88" w:rsidP="00D00F88">
      <w:pPr>
        <w:numPr>
          <w:ilvl w:val="0"/>
          <w:numId w:val="7"/>
        </w:numPr>
        <w:spacing w:before="240" w:after="240"/>
        <w:rPr>
          <w:rFonts w:ascii="Arial" w:eastAsia="Times New Roman" w:hAnsi="Arial" w:cs="Arial"/>
          <w:color w:val="000000"/>
        </w:rPr>
      </w:pPr>
      <w:r w:rsidRPr="00D00F88">
        <w:rPr>
          <w:rFonts w:ascii="Arial" w:eastAsia="Times New Roman" w:hAnsi="Arial" w:cs="Arial"/>
          <w:color w:val="000000"/>
        </w:rPr>
        <w:lastRenderedPageBreak/>
        <w:t> If you had a permit in the fall semester and your form indicates your assignment to continue through the spring semester, simply login to go.lehigh.edu/parking to purchase your permit.</w:t>
      </w:r>
    </w:p>
    <w:p w:rsidR="00D00F88" w:rsidRPr="00D00F88" w:rsidRDefault="00D00F88" w:rsidP="00D00F88">
      <w:pPr>
        <w:numPr>
          <w:ilvl w:val="0"/>
          <w:numId w:val="7"/>
        </w:numPr>
        <w:spacing w:before="240" w:after="240"/>
        <w:rPr>
          <w:rFonts w:ascii="Arial" w:eastAsia="Times New Roman" w:hAnsi="Arial" w:cs="Arial"/>
          <w:color w:val="000000"/>
        </w:rPr>
      </w:pPr>
      <w:r w:rsidRPr="00D00F88">
        <w:rPr>
          <w:rFonts w:ascii="Arial" w:eastAsia="Times New Roman" w:hAnsi="Arial" w:cs="Arial"/>
          <w:color w:val="000000"/>
        </w:rPr>
        <w:t xml:space="preserve">If you did not have a permit in the fall, please complete this </w:t>
      </w:r>
      <w:hyperlink r:id="rId8" w:history="1">
        <w:r w:rsidRPr="00D00F88">
          <w:rPr>
            <w:rStyle w:val="Hyperlink"/>
            <w:rFonts w:ascii="Arial" w:eastAsia="Times New Roman" w:hAnsi="Arial" w:cs="Arial"/>
          </w:rPr>
          <w:t>form</w:t>
        </w:r>
      </w:hyperlink>
      <w:r w:rsidRPr="00D00F88">
        <w:rPr>
          <w:rFonts w:ascii="Arial" w:eastAsia="Times New Roman" w:hAnsi="Arial" w:cs="Arial"/>
          <w:color w:val="000000"/>
        </w:rPr>
        <w:t>.  Once Parking Services receives it, a permit will be made available to you online at go.lehigh.edu/parking.</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b/>
          <w:bCs/>
          <w:color w:val="000000"/>
        </w:rPr>
        <w:t>Online Permit Purchase Information - Procedures to remember</w:t>
      </w:r>
    </w:p>
    <w:p w:rsidR="00D00F88" w:rsidRPr="00D00F88" w:rsidRDefault="00D00F88" w:rsidP="00D00F88">
      <w:pPr>
        <w:numPr>
          <w:ilvl w:val="0"/>
          <w:numId w:val="8"/>
        </w:numPr>
        <w:spacing w:before="240" w:after="240"/>
        <w:rPr>
          <w:rFonts w:ascii="Arial" w:eastAsia="Times New Roman" w:hAnsi="Arial" w:cs="Arial"/>
          <w:color w:val="000000"/>
        </w:rPr>
      </w:pPr>
      <w:r w:rsidRPr="00D00F88">
        <w:rPr>
          <w:rFonts w:ascii="Arial" w:eastAsia="Times New Roman" w:hAnsi="Arial" w:cs="Arial"/>
          <w:color w:val="000000"/>
        </w:rPr>
        <w:t>If your vehicle was not previously registered with Lehigh, you will be required to scan and upload a copy of your state vehicle registration. Your state vehicle registration must be included with your submission or the transaction will not be processed.</w:t>
      </w:r>
    </w:p>
    <w:p w:rsidR="00D00F88" w:rsidRPr="00D00F88" w:rsidRDefault="00D00F88" w:rsidP="00D00F88">
      <w:pPr>
        <w:numPr>
          <w:ilvl w:val="0"/>
          <w:numId w:val="8"/>
        </w:numPr>
        <w:spacing w:before="240" w:after="240"/>
        <w:rPr>
          <w:rFonts w:ascii="Arial" w:eastAsia="Times New Roman" w:hAnsi="Arial" w:cs="Arial"/>
          <w:color w:val="000000"/>
        </w:rPr>
      </w:pPr>
      <w:r w:rsidRPr="00D00F88">
        <w:rPr>
          <w:rFonts w:ascii="Arial" w:eastAsia="Times New Roman" w:hAnsi="Arial" w:cs="Arial"/>
          <w:color w:val="000000"/>
        </w:rPr>
        <w:t>Payment: Faculty/staff parking permits are payable through payroll deduction only.  Wage and adjunct parking permits are payable with American Express, Discover, MasterCard and Visa.</w:t>
      </w:r>
    </w:p>
    <w:p w:rsidR="00D00F88" w:rsidRPr="00D00F88" w:rsidRDefault="00D00F88" w:rsidP="00D00F88">
      <w:pPr>
        <w:numPr>
          <w:ilvl w:val="0"/>
          <w:numId w:val="8"/>
        </w:numPr>
        <w:spacing w:before="240" w:after="240"/>
        <w:rPr>
          <w:rFonts w:ascii="Arial" w:eastAsia="Times New Roman" w:hAnsi="Arial" w:cs="Arial"/>
          <w:color w:val="000000"/>
        </w:rPr>
      </w:pPr>
      <w:r w:rsidRPr="00D00F88">
        <w:rPr>
          <w:rFonts w:ascii="Arial" w:eastAsia="Times New Roman" w:hAnsi="Arial" w:cs="Arial"/>
          <w:color w:val="000000"/>
        </w:rPr>
        <w:t xml:space="preserve">Shipping:  Please select or add the mailing address you would like your permit mailed to.   </w:t>
      </w:r>
      <w:r w:rsidRPr="00D00F88">
        <w:rPr>
          <w:rFonts w:ascii="Arial" w:eastAsia="Times New Roman" w:hAnsi="Arial" w:cs="Arial"/>
          <w:b/>
          <w:bCs/>
          <w:color w:val="000000"/>
        </w:rPr>
        <w:t>Make sure the address contains the City, State and Zip Code as the permits will be mailed by a third party using USPS.</w:t>
      </w:r>
    </w:p>
    <w:p w:rsidR="00D00F88" w:rsidRPr="00D00F88" w:rsidRDefault="00D00F88" w:rsidP="00D00F88">
      <w:pPr>
        <w:numPr>
          <w:ilvl w:val="0"/>
          <w:numId w:val="8"/>
        </w:numPr>
        <w:spacing w:before="240" w:after="240"/>
        <w:rPr>
          <w:rFonts w:ascii="Arial" w:eastAsia="Times New Roman" w:hAnsi="Arial" w:cs="Arial"/>
          <w:color w:val="000000"/>
        </w:rPr>
      </w:pPr>
      <w:r w:rsidRPr="00D00F88">
        <w:rPr>
          <w:rFonts w:ascii="Arial" w:eastAsia="Times New Roman" w:hAnsi="Arial" w:cs="Arial"/>
          <w:color w:val="000000"/>
        </w:rPr>
        <w:t xml:space="preserve">After you have completed the transaction, </w:t>
      </w:r>
      <w:r w:rsidRPr="00D00F88">
        <w:rPr>
          <w:rFonts w:ascii="Arial" w:eastAsia="Times New Roman" w:hAnsi="Arial" w:cs="Arial"/>
          <w:b/>
          <w:bCs/>
          <w:color w:val="000000"/>
          <w:u w:val="single"/>
        </w:rPr>
        <w:t>please print out and display your receipt on your dashboard until your permit arrives.</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 xml:space="preserve">If you have any questions after reviewing this information, please feel free to contact Parking Services at (610)758-7275 or via email at </w:t>
      </w:r>
      <w:hyperlink r:id="rId9" w:history="1">
        <w:r w:rsidRPr="00D00F88">
          <w:rPr>
            <w:rStyle w:val="Hyperlink"/>
            <w:rFonts w:ascii="Arial" w:eastAsia="Times New Roman" w:hAnsi="Arial" w:cs="Arial"/>
          </w:rPr>
          <w:t>inpark@lehigh.edu</w:t>
        </w:r>
      </w:hyperlink>
      <w:r w:rsidRPr="00D00F88">
        <w:rPr>
          <w:rFonts w:ascii="Arial" w:eastAsia="Times New Roman" w:hAnsi="Arial" w:cs="Arial"/>
          <w:color w:val="000000"/>
        </w:rPr>
        <w:t>.</w:t>
      </w:r>
    </w:p>
    <w:p w:rsidR="00D00F88" w:rsidRPr="00D00F88" w:rsidRDefault="00D00F88" w:rsidP="00D00F88">
      <w:pPr>
        <w:spacing w:before="240" w:after="240"/>
        <w:rPr>
          <w:rFonts w:ascii="Arial" w:eastAsia="Times New Roman" w:hAnsi="Arial" w:cs="Arial"/>
          <w:color w:val="000000"/>
        </w:rPr>
      </w:pP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Parking Services</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622 Brodhead Avenue</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Bethlehem, PA 18015</w:t>
      </w:r>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(610)758-7275</w:t>
      </w:r>
    </w:p>
    <w:p w:rsidR="00D00F88" w:rsidRPr="00D00F88" w:rsidRDefault="0056566C" w:rsidP="00D00F88">
      <w:pPr>
        <w:spacing w:before="240" w:after="240"/>
        <w:rPr>
          <w:rFonts w:ascii="Arial" w:eastAsia="Times New Roman" w:hAnsi="Arial" w:cs="Arial"/>
          <w:color w:val="000000"/>
        </w:rPr>
      </w:pPr>
      <w:hyperlink r:id="rId10" w:history="1">
        <w:r w:rsidR="00D00F88" w:rsidRPr="00D00F88">
          <w:rPr>
            <w:rStyle w:val="Hyperlink"/>
            <w:rFonts w:ascii="Arial" w:eastAsia="Times New Roman" w:hAnsi="Arial" w:cs="Arial"/>
          </w:rPr>
          <w:t>ipark@lehigh.edu</w:t>
        </w:r>
      </w:hyperlink>
    </w:p>
    <w:p w:rsidR="00D00F88" w:rsidRPr="00D00F88" w:rsidRDefault="00D00F88" w:rsidP="00D00F88">
      <w:pPr>
        <w:spacing w:before="240" w:after="240"/>
        <w:rPr>
          <w:rFonts w:ascii="Arial" w:eastAsia="Times New Roman" w:hAnsi="Arial" w:cs="Arial"/>
          <w:color w:val="000000"/>
        </w:rPr>
      </w:pPr>
      <w:r w:rsidRPr="00D00F88">
        <w:rPr>
          <w:rFonts w:ascii="Arial" w:eastAsia="Times New Roman" w:hAnsi="Arial" w:cs="Arial"/>
          <w:color w:val="000000"/>
        </w:rPr>
        <w:t>parking.lehigh.edu</w:t>
      </w:r>
    </w:p>
    <w:p w:rsidR="00D00F88" w:rsidRDefault="00D00F88" w:rsidP="006F35A6">
      <w:pPr>
        <w:spacing w:before="240" w:after="240"/>
        <w:rPr>
          <w:rFonts w:ascii="Arial" w:eastAsia="Times New Roman" w:hAnsi="Arial" w:cs="Arial"/>
          <w:color w:val="000000"/>
        </w:rPr>
      </w:pPr>
    </w:p>
    <w:sectPr w:rsidR="00D0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C9F"/>
    <w:multiLevelType w:val="multilevel"/>
    <w:tmpl w:val="C20C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75947"/>
    <w:multiLevelType w:val="multilevel"/>
    <w:tmpl w:val="96B4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0B14DF"/>
    <w:multiLevelType w:val="multilevel"/>
    <w:tmpl w:val="E7FC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051CD"/>
    <w:multiLevelType w:val="multilevel"/>
    <w:tmpl w:val="C7B8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C00FB"/>
    <w:multiLevelType w:val="multilevel"/>
    <w:tmpl w:val="86A8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D5B38"/>
    <w:multiLevelType w:val="multilevel"/>
    <w:tmpl w:val="9B4A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65404F"/>
    <w:multiLevelType w:val="multilevel"/>
    <w:tmpl w:val="AE48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941E9F"/>
    <w:multiLevelType w:val="multilevel"/>
    <w:tmpl w:val="DFF0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A6"/>
    <w:rsid w:val="00012BAB"/>
    <w:rsid w:val="00284CFC"/>
    <w:rsid w:val="003C450F"/>
    <w:rsid w:val="0056566C"/>
    <w:rsid w:val="00622568"/>
    <w:rsid w:val="006F35A6"/>
    <w:rsid w:val="00BE326E"/>
    <w:rsid w:val="00D0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FF1E"/>
  <w15:chartTrackingRefBased/>
  <w15:docId w15:val="{7C1DA2D1-7979-4F52-B986-AD4DDD36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CFC"/>
    <w:rPr>
      <w:color w:val="0563C1" w:themeColor="hyperlink"/>
      <w:u w:val="single"/>
    </w:rPr>
  </w:style>
  <w:style w:type="character" w:styleId="FollowedHyperlink">
    <w:name w:val="FollowedHyperlink"/>
    <w:basedOn w:val="DefaultParagraphFont"/>
    <w:uiPriority w:val="99"/>
    <w:semiHidden/>
    <w:unhideWhenUsed/>
    <w:rsid w:val="00284CFC"/>
    <w:rPr>
      <w:color w:val="954F72" w:themeColor="followedHyperlink"/>
      <w:u w:val="single"/>
    </w:rPr>
  </w:style>
  <w:style w:type="paragraph" w:styleId="BalloonText">
    <w:name w:val="Balloon Text"/>
    <w:basedOn w:val="Normal"/>
    <w:link w:val="BalloonTextChar"/>
    <w:uiPriority w:val="99"/>
    <w:semiHidden/>
    <w:unhideWhenUsed/>
    <w:rsid w:val="00565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30221">
      <w:bodyDiv w:val="1"/>
      <w:marLeft w:val="0"/>
      <w:marRight w:val="0"/>
      <w:marTop w:val="0"/>
      <w:marBottom w:val="0"/>
      <w:divBdr>
        <w:top w:val="none" w:sz="0" w:space="0" w:color="auto"/>
        <w:left w:val="none" w:sz="0" w:space="0" w:color="auto"/>
        <w:bottom w:val="none" w:sz="0" w:space="0" w:color="auto"/>
        <w:right w:val="none" w:sz="0" w:space="0" w:color="auto"/>
      </w:divBdr>
    </w:div>
    <w:div w:id="20918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3.docusign.net/Member/PowerFormSigning.aspx?PowerFormId=e065f4ee-fbac-4458-a6c0-4c8b2bf71ab5&amp;env=na3&amp;acct=4522e8bc-42ec-46ec-af83-a167d8a26e3f&amp;v=2" TargetMode="External"/><Relationship Id="rId3" Type="http://schemas.openxmlformats.org/officeDocument/2006/relationships/settings" Target="settings.xml"/><Relationship Id="rId7" Type="http://schemas.openxmlformats.org/officeDocument/2006/relationships/hyperlink" Target="https://businessservices.lehigh.edu/sites/businessservices.lehigh.edu/files/Parking/Documents/Appendix%20D%20-%20Campus%20Addres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services.lehigh.edu/sites/businessservices.lehigh.edu/files/Parking/FS%20PERMIT%20OPTIONS%20SPRING%202021.pdf" TargetMode="External"/><Relationship Id="rId11" Type="http://schemas.openxmlformats.org/officeDocument/2006/relationships/fontTable" Target="fontTable.xml"/><Relationship Id="rId5" Type="http://schemas.openxmlformats.org/officeDocument/2006/relationships/hyperlink" Target="https://lehighparkingflexport.t2hosted.com/" TargetMode="External"/><Relationship Id="rId10" Type="http://schemas.openxmlformats.org/officeDocument/2006/relationships/hyperlink" Target="mailto:ipark@lehigh.edu" TargetMode="External"/><Relationship Id="rId4" Type="http://schemas.openxmlformats.org/officeDocument/2006/relationships/webSettings" Target="webSettings.xml"/><Relationship Id="rId9" Type="http://schemas.openxmlformats.org/officeDocument/2006/relationships/hyperlink" Target="mailto:inpark@le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Kay R Field</dc:creator>
  <cp:keywords/>
  <dc:description/>
  <cp:lastModifiedBy>Sharon Kay R Field</cp:lastModifiedBy>
  <cp:revision>2</cp:revision>
  <cp:lastPrinted>2020-12-14T18:49:00Z</cp:lastPrinted>
  <dcterms:created xsi:type="dcterms:W3CDTF">2020-12-14T18:50:00Z</dcterms:created>
  <dcterms:modified xsi:type="dcterms:W3CDTF">2020-12-14T18:50:00Z</dcterms:modified>
</cp:coreProperties>
</file>